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EA303" w14:textId="39EF68ED" w:rsidR="00BA6AE2" w:rsidRPr="009D3A99" w:rsidRDefault="006A0B58" w:rsidP="006A0B58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550205" w:rsidRPr="009D3A99">
        <w:rPr>
          <w:rFonts w:ascii="Times New Roman" w:hAnsi="Times New Roman"/>
          <w:sz w:val="24"/>
          <w:szCs w:val="24"/>
        </w:rPr>
        <w:t>Приложение №</w:t>
      </w:r>
      <w:r w:rsidR="007E3DF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</w:p>
    <w:p w14:paraId="44707325" w14:textId="0B2BF198" w:rsidR="00F37A89" w:rsidRPr="009D3A99" w:rsidRDefault="002A1C18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>к Тарифному соглашению</w:t>
      </w:r>
      <w:r w:rsidR="00F37A89" w:rsidRPr="009D3A99">
        <w:rPr>
          <w:rFonts w:ascii="Times New Roman" w:hAnsi="Times New Roman"/>
          <w:sz w:val="24"/>
          <w:szCs w:val="24"/>
        </w:rPr>
        <w:t xml:space="preserve"> </w:t>
      </w:r>
      <w:r w:rsidR="00BA6AE2" w:rsidRPr="009D3A99">
        <w:rPr>
          <w:rFonts w:ascii="Times New Roman" w:hAnsi="Times New Roman"/>
          <w:sz w:val="24"/>
          <w:szCs w:val="24"/>
        </w:rPr>
        <w:t>в сфере</w:t>
      </w:r>
      <w:r w:rsidR="00F37A89" w:rsidRPr="009D3A99">
        <w:rPr>
          <w:rFonts w:ascii="Times New Roman" w:hAnsi="Times New Roman"/>
          <w:sz w:val="24"/>
          <w:szCs w:val="24"/>
        </w:rPr>
        <w:t xml:space="preserve"> обязательного</w:t>
      </w:r>
    </w:p>
    <w:p w14:paraId="28FE301A" w14:textId="77777777" w:rsidR="00F37A89" w:rsidRPr="009D3A99" w:rsidRDefault="00F37A89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 xml:space="preserve">медицинского страхования на территории </w:t>
      </w:r>
    </w:p>
    <w:p w14:paraId="3A88313C" w14:textId="77777777" w:rsidR="00BA6AE2" w:rsidRPr="009D3A99" w:rsidRDefault="00F37A89" w:rsidP="00C47B1D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>Республики Северная Осетия-Алания</w:t>
      </w:r>
    </w:p>
    <w:p w14:paraId="15D591D5" w14:textId="550D19BE" w:rsidR="00F25E3D" w:rsidRPr="00820F3D" w:rsidRDefault="00F113D6" w:rsidP="00C47B1D">
      <w:pPr>
        <w:spacing w:after="0" w:line="240" w:lineRule="auto"/>
        <w:ind w:firstLine="5387"/>
        <w:jc w:val="center"/>
        <w:rPr>
          <w:rStyle w:val="1"/>
          <w:spacing w:val="0"/>
          <w:sz w:val="24"/>
          <w:szCs w:val="24"/>
        </w:rPr>
      </w:pPr>
      <w:r w:rsidRPr="00820F3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37A89" w:rsidRPr="00820F3D">
        <w:rPr>
          <w:rFonts w:ascii="Times New Roman" w:hAnsi="Times New Roman"/>
          <w:sz w:val="24"/>
          <w:szCs w:val="24"/>
        </w:rPr>
        <w:t xml:space="preserve">                         </w:t>
      </w:r>
      <w:r w:rsidR="009B63D7" w:rsidRPr="00820F3D">
        <w:rPr>
          <w:rFonts w:ascii="Times New Roman" w:hAnsi="Times New Roman"/>
          <w:sz w:val="24"/>
          <w:szCs w:val="24"/>
        </w:rPr>
        <w:t xml:space="preserve">  </w:t>
      </w:r>
      <w:r w:rsidR="00E13CD7" w:rsidRPr="00E13CD7">
        <w:rPr>
          <w:rFonts w:ascii="Times New Roman" w:hAnsi="Times New Roman"/>
          <w:sz w:val="24"/>
          <w:szCs w:val="24"/>
        </w:rPr>
        <w:t xml:space="preserve">     от </w:t>
      </w:r>
      <w:r w:rsidR="006A0B58">
        <w:rPr>
          <w:rFonts w:ascii="Times New Roman" w:hAnsi="Times New Roman"/>
          <w:sz w:val="24"/>
          <w:szCs w:val="24"/>
        </w:rPr>
        <w:t>30</w:t>
      </w:r>
      <w:r w:rsidR="00E13CD7" w:rsidRPr="00E13CD7">
        <w:rPr>
          <w:rFonts w:ascii="Times New Roman" w:hAnsi="Times New Roman"/>
          <w:sz w:val="24"/>
          <w:szCs w:val="24"/>
        </w:rPr>
        <w:t xml:space="preserve"> декабря 202</w:t>
      </w:r>
      <w:r w:rsidR="006A0B58">
        <w:rPr>
          <w:rFonts w:ascii="Times New Roman" w:hAnsi="Times New Roman"/>
          <w:sz w:val="24"/>
          <w:szCs w:val="24"/>
        </w:rPr>
        <w:t>5</w:t>
      </w:r>
      <w:r w:rsidR="00E13CD7" w:rsidRPr="00E13CD7">
        <w:rPr>
          <w:rFonts w:ascii="Times New Roman" w:hAnsi="Times New Roman"/>
          <w:sz w:val="24"/>
          <w:szCs w:val="24"/>
        </w:rPr>
        <w:t xml:space="preserve"> года</w:t>
      </w:r>
    </w:p>
    <w:p w14:paraId="3D485359" w14:textId="77777777" w:rsidR="00F25E3D" w:rsidRPr="009D3A99" w:rsidRDefault="00F25E3D" w:rsidP="00154395">
      <w:pPr>
        <w:spacing w:after="0" w:line="240" w:lineRule="auto"/>
        <w:jc w:val="center"/>
        <w:rPr>
          <w:rStyle w:val="1"/>
          <w:b/>
          <w:spacing w:val="0"/>
          <w:sz w:val="28"/>
          <w:szCs w:val="28"/>
        </w:rPr>
      </w:pPr>
    </w:p>
    <w:p w14:paraId="0AF57A56" w14:textId="40DC7D90" w:rsidR="002A1C18" w:rsidRP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Базовый (средний) подушевой норматив финансирования </w:t>
      </w:r>
    </w:p>
    <w:p w14:paraId="0C2FABA8" w14:textId="77777777" w:rsidR="00C47B1D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на прикрепившихся лиц, </w:t>
      </w:r>
      <w:r w:rsidRPr="002A1C18">
        <w:rPr>
          <w:rFonts w:ascii="Times New Roman" w:hAnsi="Times New Roman"/>
          <w:b/>
          <w:sz w:val="28"/>
          <w:szCs w:val="28"/>
          <w:lang w:eastAsia="ru-RU"/>
        </w:rPr>
        <w:t>коэффициенты дифференциации подушевого норматива финансирования</w:t>
      </w: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 </w:t>
      </w:r>
    </w:p>
    <w:p w14:paraId="6D8CFE61" w14:textId="77777777" w:rsidR="00C47B1D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>и ф</w:t>
      </w:r>
      <w:r w:rsidR="0064287A" w:rsidRPr="002A1C18">
        <w:rPr>
          <w:rStyle w:val="8"/>
          <w:b/>
          <w:smallCaps w:val="0"/>
          <w:spacing w:val="0"/>
          <w:sz w:val="28"/>
          <w:szCs w:val="28"/>
        </w:rPr>
        <w:t>актические д</w:t>
      </w:r>
      <w:r w:rsidR="00154395" w:rsidRPr="002A1C18">
        <w:rPr>
          <w:rStyle w:val="8"/>
          <w:b/>
          <w:smallCaps w:val="0"/>
          <w:spacing w:val="0"/>
          <w:sz w:val="28"/>
          <w:szCs w:val="28"/>
        </w:rPr>
        <w:t xml:space="preserve">ифференцированные подушевые нормативы финансирования </w:t>
      </w:r>
      <w:r w:rsidR="00F430AE" w:rsidRPr="002A1C18">
        <w:rPr>
          <w:rStyle w:val="8"/>
          <w:b/>
          <w:smallCaps w:val="0"/>
          <w:spacing w:val="0"/>
          <w:sz w:val="28"/>
          <w:szCs w:val="28"/>
        </w:rPr>
        <w:t xml:space="preserve">медицинской помощи, </w:t>
      </w:r>
    </w:p>
    <w:p w14:paraId="1AB2554D" w14:textId="1BD8F71E" w:rsidR="004F2B6D" w:rsidRDefault="00F430AE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оказываемой в </w:t>
      </w:r>
      <w:r w:rsidR="00D0711E" w:rsidRPr="002A1C18">
        <w:rPr>
          <w:rStyle w:val="8"/>
          <w:b/>
          <w:smallCaps w:val="0"/>
          <w:spacing w:val="0"/>
          <w:sz w:val="28"/>
          <w:szCs w:val="28"/>
        </w:rPr>
        <w:t>амбулаторн</w:t>
      </w:r>
      <w:r w:rsidRPr="002A1C18">
        <w:rPr>
          <w:rStyle w:val="8"/>
          <w:b/>
          <w:smallCaps w:val="0"/>
          <w:spacing w:val="0"/>
          <w:sz w:val="28"/>
          <w:szCs w:val="28"/>
        </w:rPr>
        <w:t>ых</w:t>
      </w:r>
      <w:r w:rsidR="00D0711E" w:rsidRPr="002A1C18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550205" w:rsidRPr="002A1C18">
        <w:rPr>
          <w:rStyle w:val="8"/>
          <w:b/>
          <w:smallCaps w:val="0"/>
          <w:spacing w:val="0"/>
          <w:sz w:val="28"/>
          <w:szCs w:val="28"/>
        </w:rPr>
        <w:t xml:space="preserve">условиях, в </w:t>
      </w:r>
      <w:r w:rsidR="00AE399A" w:rsidRPr="002A1C18">
        <w:rPr>
          <w:rStyle w:val="8"/>
          <w:b/>
          <w:smallCaps w:val="0"/>
          <w:spacing w:val="0"/>
          <w:sz w:val="28"/>
          <w:szCs w:val="28"/>
        </w:rPr>
        <w:t>разрезе медицинских</w:t>
      </w: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 организаций</w:t>
      </w:r>
    </w:p>
    <w:p w14:paraId="7C20C2B7" w14:textId="0FDAEEB4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5D042B8E" w14:textId="21A1BE49" w:rsidR="002A1C18" w:rsidRPr="002A1C18" w:rsidRDefault="002A1C18" w:rsidP="002A1C18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2A1C18">
        <w:rPr>
          <w:rStyle w:val="8"/>
          <w:b/>
          <w:smallCaps w:val="0"/>
          <w:spacing w:val="0"/>
          <w:sz w:val="28"/>
          <w:szCs w:val="28"/>
        </w:rPr>
        <w:t>Базовый (средний) подушевой норматив финансирования на прикрепившихся лиц</w:t>
      </w:r>
    </w:p>
    <w:p w14:paraId="3D5BCE7F" w14:textId="060DB176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tbl>
      <w:tblPr>
        <w:tblW w:w="12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4"/>
        <w:gridCol w:w="2449"/>
        <w:gridCol w:w="2116"/>
      </w:tblGrid>
      <w:tr w:rsidR="00AB2E8F" w:rsidRPr="00AB2E8F" w14:paraId="2C4FD615" w14:textId="77777777" w:rsidTr="00AB2E8F">
        <w:trPr>
          <w:trHeight w:val="1052"/>
          <w:jc w:val="center"/>
        </w:trPr>
        <w:tc>
          <w:tcPr>
            <w:tcW w:w="7914" w:type="dxa"/>
            <w:shd w:val="clear" w:color="auto" w:fill="auto"/>
            <w:vAlign w:val="center"/>
          </w:tcPr>
          <w:p w14:paraId="41455517" w14:textId="77777777" w:rsidR="00AB2E8F" w:rsidRPr="00AB2E8F" w:rsidRDefault="00AB2E8F" w:rsidP="00B25E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1BDE2195" w14:textId="77777777" w:rsidR="00AB2E8F" w:rsidRPr="00AB2E8F" w:rsidRDefault="00AB2E8F" w:rsidP="00B25E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Стоимость из расчета в месяц                       (рублей)</w:t>
            </w:r>
          </w:p>
        </w:tc>
        <w:tc>
          <w:tcPr>
            <w:tcW w:w="2116" w:type="dxa"/>
            <w:vAlign w:val="center"/>
          </w:tcPr>
          <w:p w14:paraId="33BB1CE2" w14:textId="27CAB282" w:rsidR="00AB2E8F" w:rsidRPr="00AB2E8F" w:rsidRDefault="00AB2E8F" w:rsidP="00B25E0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Стоимость из расчета</w:t>
            </w:r>
            <w:r w:rsidR="00C47B1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2E8F">
              <w:rPr>
                <w:rFonts w:ascii="Times New Roman" w:hAnsi="Times New Roman"/>
                <w:b/>
                <w:sz w:val="28"/>
                <w:szCs w:val="28"/>
              </w:rPr>
              <w:t>в год                       (рублей)</w:t>
            </w:r>
          </w:p>
        </w:tc>
      </w:tr>
      <w:tr w:rsidR="00AB2E8F" w:rsidRPr="00AB2E8F" w14:paraId="36A7BA30" w14:textId="77777777" w:rsidTr="00AB2E8F">
        <w:trPr>
          <w:trHeight w:val="922"/>
          <w:jc w:val="center"/>
        </w:trPr>
        <w:tc>
          <w:tcPr>
            <w:tcW w:w="7914" w:type="dxa"/>
            <w:shd w:val="clear" w:color="auto" w:fill="auto"/>
            <w:vAlign w:val="center"/>
          </w:tcPr>
          <w:p w14:paraId="0DD49E27" w14:textId="77777777" w:rsidR="00AB2E8F" w:rsidRPr="00AB2E8F" w:rsidRDefault="00AB2E8F" w:rsidP="00B25E0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B2E8F">
              <w:rPr>
                <w:rFonts w:ascii="Times New Roman" w:hAnsi="Times New Roman"/>
                <w:sz w:val="28"/>
                <w:szCs w:val="28"/>
              </w:rPr>
              <w:t xml:space="preserve">Базовый подушевой норматив финансирования </w:t>
            </w:r>
            <w:r w:rsidRPr="00AB2E8F">
              <w:rPr>
                <w:rFonts w:ascii="Times New Roman" w:hAnsi="Times New Roman"/>
                <w:bCs/>
                <w:sz w:val="28"/>
                <w:szCs w:val="28"/>
              </w:rPr>
              <w:t>медицинской помощи, оказываемой в амбулаторных условиях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30C3EC53" w14:textId="7A4CDD86" w:rsidR="00AB2E8F" w:rsidRPr="008C6619" w:rsidRDefault="006A0B58" w:rsidP="00B25E0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red"/>
              </w:rPr>
            </w:pPr>
            <w:r w:rsidRPr="006A0B58">
              <w:rPr>
                <w:rFonts w:ascii="Times New Roman" w:hAnsi="Times New Roman"/>
                <w:color w:val="000000"/>
                <w:sz w:val="28"/>
                <w:szCs w:val="28"/>
              </w:rPr>
              <w:t>218,30</w:t>
            </w:r>
          </w:p>
        </w:tc>
        <w:tc>
          <w:tcPr>
            <w:tcW w:w="2116" w:type="dxa"/>
            <w:vAlign w:val="center"/>
          </w:tcPr>
          <w:p w14:paraId="674E01CB" w14:textId="2FD735B3" w:rsidR="00AB2E8F" w:rsidRPr="003B0A6A" w:rsidRDefault="006A0B58" w:rsidP="00B25E00">
            <w:pPr>
              <w:jc w:val="center"/>
              <w:rPr>
                <w:rFonts w:ascii="Times New Roman" w:hAnsi="Times New Roman"/>
                <w:sz w:val="28"/>
                <w:szCs w:val="28"/>
                <w:highlight w:val="red"/>
                <w:lang w:val="en-US"/>
              </w:rPr>
            </w:pPr>
            <w:r w:rsidRPr="006A0B58">
              <w:rPr>
                <w:rFonts w:ascii="Times New Roman" w:hAnsi="Times New Roman"/>
                <w:sz w:val="28"/>
                <w:szCs w:val="28"/>
              </w:rPr>
              <w:t>2 619,56</w:t>
            </w:r>
          </w:p>
        </w:tc>
      </w:tr>
    </w:tbl>
    <w:p w14:paraId="565DAEBE" w14:textId="630595AC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684BE1D7" w14:textId="3B3523E3" w:rsidR="002A1C18" w:rsidRDefault="002A1C1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bookmarkStart w:id="0" w:name="_GoBack"/>
      <w:bookmarkEnd w:id="0"/>
    </w:p>
    <w:p w14:paraId="00AE8101" w14:textId="4197A60E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71CA44BF" w14:textId="77BC3AA3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0B2264BF" w14:textId="417FABA8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59E935AE" w14:textId="72A15F05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33C72A38" w14:textId="7AAB734B" w:rsidR="006A0B58" w:rsidRDefault="006A0B5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1E72F2FE" w14:textId="77777777" w:rsidR="006A0B58" w:rsidRDefault="006A0B58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5FDA759D" w14:textId="5ADEEDB6" w:rsidR="00AB2E8F" w:rsidRDefault="00AB2E8F" w:rsidP="002A1C18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p w14:paraId="35524B9D" w14:textId="70A79A7C" w:rsidR="00AB2E8F" w:rsidRPr="00AB2E8F" w:rsidRDefault="00AB2E8F" w:rsidP="00AB2E8F">
      <w:pPr>
        <w:pStyle w:val="a5"/>
        <w:numPr>
          <w:ilvl w:val="0"/>
          <w:numId w:val="5"/>
        </w:num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</w:t>
      </w:r>
      <w:r w:rsidRPr="002A1C18">
        <w:rPr>
          <w:rFonts w:ascii="Times New Roman" w:hAnsi="Times New Roman"/>
          <w:b/>
          <w:sz w:val="28"/>
          <w:szCs w:val="28"/>
          <w:lang w:eastAsia="ru-RU"/>
        </w:rPr>
        <w:t>оэффициенты дифференциации подушевого норматива финансирования</w:t>
      </w:r>
      <w:r w:rsidRPr="002A1C18">
        <w:rPr>
          <w:rStyle w:val="8"/>
          <w:b/>
          <w:smallCaps w:val="0"/>
          <w:spacing w:val="0"/>
          <w:sz w:val="28"/>
          <w:szCs w:val="28"/>
        </w:rPr>
        <w:t xml:space="preserve"> и фактические дифференцированные подушевые нормативы финансирования медицинской помощи, оказываемой в амбулаторных условиях, в разрезе медицинских организаций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3689"/>
        <w:gridCol w:w="1555"/>
        <w:gridCol w:w="1843"/>
        <w:gridCol w:w="3544"/>
        <w:gridCol w:w="2126"/>
        <w:gridCol w:w="1985"/>
      </w:tblGrid>
      <w:tr w:rsidR="008C6619" w:rsidRPr="00AB2E8F" w14:paraId="66667013" w14:textId="77777777" w:rsidTr="004F1D90">
        <w:trPr>
          <w:trHeight w:val="1563"/>
          <w:tblHeader/>
          <w:jc w:val="center"/>
        </w:trPr>
        <w:tc>
          <w:tcPr>
            <w:tcW w:w="988" w:type="dxa"/>
            <w:noWrap/>
            <w:vAlign w:val="center"/>
          </w:tcPr>
          <w:p w14:paraId="172A2328" w14:textId="77777777" w:rsidR="008C6619" w:rsidRPr="00AB2E8F" w:rsidRDefault="008C6619" w:rsidP="00AB2E8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2E8F">
              <w:rPr>
                <w:rStyle w:val="8"/>
                <w:b/>
                <w:smallCaps w:val="0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689" w:type="dxa"/>
            <w:vAlign w:val="center"/>
          </w:tcPr>
          <w:p w14:paraId="46937A64" w14:textId="77777777" w:rsidR="008C6619" w:rsidRPr="00AB2E8F" w:rsidRDefault="008C6619" w:rsidP="00AB2E8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2E8F">
              <w:rPr>
                <w:rFonts w:ascii="Times New Roman" w:hAnsi="Times New Roman"/>
                <w:b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555" w:type="dxa"/>
          </w:tcPr>
          <w:p w14:paraId="4CF22F81" w14:textId="77777777" w:rsidR="00D43ECF" w:rsidRPr="00EE40B5" w:rsidRDefault="00D43ECF" w:rsidP="00D43EC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D43016" w14:textId="77777777" w:rsidR="00D43ECF" w:rsidRPr="00EE40B5" w:rsidRDefault="00D43ECF" w:rsidP="00D43EC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6CCCE8A" w14:textId="77777777" w:rsidR="00D43ECF" w:rsidRPr="00EE40B5" w:rsidRDefault="00D43ECF" w:rsidP="00D43EC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2D6F2E" w14:textId="7E4561FB" w:rsidR="008C6619" w:rsidRPr="00EE40B5" w:rsidRDefault="008C6619" w:rsidP="00D43EC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40B5">
              <w:rPr>
                <w:rFonts w:ascii="Times New Roman" w:hAnsi="Times New Roman"/>
                <w:b/>
                <w:sz w:val="16"/>
                <w:szCs w:val="16"/>
              </w:rPr>
              <w:t xml:space="preserve">Численность прикрепленного населения </w:t>
            </w:r>
          </w:p>
        </w:tc>
        <w:tc>
          <w:tcPr>
            <w:tcW w:w="1843" w:type="dxa"/>
            <w:vAlign w:val="center"/>
          </w:tcPr>
          <w:p w14:paraId="41FE8EDD" w14:textId="595B71E6" w:rsidR="008C6619" w:rsidRPr="00AB2E8F" w:rsidRDefault="008C6619" w:rsidP="00AB2E8F">
            <w:pPr>
              <w:spacing w:afterLines="20" w:after="48" w:line="240" w:lineRule="auto"/>
              <w:jc w:val="center"/>
              <w:rPr>
                <w:rStyle w:val="8"/>
                <w:b/>
                <w:smallCaps w:val="0"/>
                <w:spacing w:val="0"/>
                <w:sz w:val="16"/>
                <w:szCs w:val="16"/>
              </w:rPr>
            </w:pPr>
            <w:r w:rsidRPr="00AB2E8F">
              <w:rPr>
                <w:rFonts w:ascii="Times New Roman" w:hAnsi="Times New Roman"/>
                <w:b/>
                <w:sz w:val="16"/>
                <w:szCs w:val="16"/>
              </w:rPr>
              <w:t>Коэффициент половозрастного состава</w:t>
            </w:r>
          </w:p>
        </w:tc>
        <w:tc>
          <w:tcPr>
            <w:tcW w:w="3544" w:type="dxa"/>
            <w:vAlign w:val="center"/>
          </w:tcPr>
          <w:p w14:paraId="07FCCA10" w14:textId="7BFA7826" w:rsidR="008C6619" w:rsidRPr="00AB2E8F" w:rsidRDefault="008C6619" w:rsidP="00AB2E8F">
            <w:pPr>
              <w:spacing w:afterLines="20" w:after="48" w:line="240" w:lineRule="auto"/>
              <w:jc w:val="center"/>
              <w:rPr>
                <w:rStyle w:val="8"/>
                <w:b/>
                <w:smallCaps w:val="0"/>
                <w:spacing w:val="0"/>
                <w:sz w:val="16"/>
                <w:szCs w:val="16"/>
              </w:rPr>
            </w:pPr>
            <w:r w:rsidRPr="00AB2E8F">
              <w:rPr>
                <w:rFonts w:ascii="Times New Roman" w:hAnsi="Times New Roman"/>
                <w:b/>
                <w:sz w:val="16"/>
                <w:szCs w:val="16"/>
              </w:rPr>
      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126" w:type="dxa"/>
            <w:vAlign w:val="center"/>
          </w:tcPr>
          <w:p w14:paraId="37670AB3" w14:textId="16888AD7" w:rsidR="008C6619" w:rsidRPr="00AB2E8F" w:rsidRDefault="008C6619" w:rsidP="00AB2E8F">
            <w:pPr>
              <w:spacing w:afterLines="20" w:after="48" w:line="240" w:lineRule="auto"/>
              <w:jc w:val="center"/>
              <w:rPr>
                <w:rStyle w:val="8"/>
                <w:b/>
                <w:smallCaps w:val="0"/>
                <w:spacing w:val="0"/>
                <w:sz w:val="16"/>
                <w:szCs w:val="16"/>
              </w:rPr>
            </w:pPr>
            <w:r w:rsidRPr="00AB2E8F">
              <w:rPr>
                <w:rFonts w:ascii="Times New Roman" w:hAnsi="Times New Roman"/>
                <w:b/>
                <w:sz w:val="16"/>
                <w:szCs w:val="16"/>
              </w:rPr>
              <w:t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</w:t>
            </w:r>
          </w:p>
        </w:tc>
        <w:tc>
          <w:tcPr>
            <w:tcW w:w="1985" w:type="dxa"/>
            <w:vAlign w:val="center"/>
          </w:tcPr>
          <w:p w14:paraId="22CB2566" w14:textId="62AD8F80" w:rsidR="008C6619" w:rsidRPr="00AB2E8F" w:rsidRDefault="008C6619" w:rsidP="00AB2E8F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B2E8F">
              <w:rPr>
                <w:rStyle w:val="8"/>
                <w:b/>
                <w:smallCaps w:val="0"/>
                <w:spacing w:val="0"/>
                <w:sz w:val="20"/>
                <w:szCs w:val="20"/>
              </w:rPr>
              <w:t>Фактический дифференцированный подушевой норматив финансирования из расчета в месяц        (руб.)</w:t>
            </w:r>
          </w:p>
        </w:tc>
      </w:tr>
      <w:tr w:rsidR="006A0B58" w:rsidRPr="00AB2E8F" w14:paraId="06622448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02E687AF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150 007</w:t>
            </w:r>
          </w:p>
        </w:tc>
        <w:tc>
          <w:tcPr>
            <w:tcW w:w="3689" w:type="dxa"/>
            <w:vAlign w:val="center"/>
          </w:tcPr>
          <w:p w14:paraId="60F004F0" w14:textId="6B06A425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Алагирская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 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E2AF" w14:textId="4156B21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32 149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2BA019" w14:textId="5E962849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0,95671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659465" w14:textId="01EFC7F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8AEAC4" w14:textId="6653EC08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1,6120000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4626" w14:textId="76E3CB6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350,13 </w:t>
            </w:r>
          </w:p>
        </w:tc>
      </w:tr>
      <w:tr w:rsidR="006A0B58" w:rsidRPr="00AB2E8F" w14:paraId="7C66F21A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7E169706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150 009</w:t>
            </w:r>
          </w:p>
        </w:tc>
        <w:tc>
          <w:tcPr>
            <w:tcW w:w="3689" w:type="dxa"/>
            <w:vAlign w:val="center"/>
          </w:tcPr>
          <w:p w14:paraId="43ACBC36" w14:textId="338E2D2A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Ардонская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54AF" w14:textId="1B7B727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27 008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CFE4E" w14:textId="743F0D09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0,95426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6596D5" w14:textId="0733EA87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1,0400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3F85E" w14:textId="69903200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1,1320125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4759" w14:textId="53F83D3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245,25 </w:t>
            </w:r>
          </w:p>
        </w:tc>
      </w:tr>
      <w:tr w:rsidR="006A0B58" w:rsidRPr="00AB2E8F" w14:paraId="0736AFDE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1462C84F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150 010</w:t>
            </w:r>
          </w:p>
        </w:tc>
        <w:tc>
          <w:tcPr>
            <w:tcW w:w="3689" w:type="dxa"/>
            <w:vAlign w:val="center"/>
          </w:tcPr>
          <w:p w14:paraId="2CAB31BA" w14:textId="3B78E6DE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Ирафская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C2E9" w14:textId="32E1AF9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11 694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1EFCAC" w14:textId="15B0FD30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0,91924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02861" w14:textId="698B8006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1,1130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E92368" w14:textId="7F53FC90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1,5120000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7ACC" w14:textId="72A24C9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337,70 </w:t>
            </w:r>
          </w:p>
        </w:tc>
      </w:tr>
      <w:tr w:rsidR="006A0B58" w:rsidRPr="00AB2E8F" w14:paraId="2C33FDB7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58057D43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150 012</w:t>
            </w:r>
          </w:p>
        </w:tc>
        <w:tc>
          <w:tcPr>
            <w:tcW w:w="3689" w:type="dxa"/>
            <w:vAlign w:val="center"/>
          </w:tcPr>
          <w:p w14:paraId="65A35438" w14:textId="6353C452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«Кировская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4AF91" w14:textId="4A27F6A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19 057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08562" w14:textId="5F42CAAA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0,93256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E7E9F" w14:textId="575FBCCC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1,0400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342B2" w14:textId="1620FFA7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1,6120000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E33A" w14:textId="6DC8CC0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341,29 </w:t>
            </w:r>
          </w:p>
        </w:tc>
      </w:tr>
      <w:tr w:rsidR="006A0B58" w:rsidRPr="00AB2E8F" w14:paraId="39FF8042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6199208F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150 013</w:t>
            </w:r>
          </w:p>
        </w:tc>
        <w:tc>
          <w:tcPr>
            <w:tcW w:w="3689" w:type="dxa"/>
            <w:vAlign w:val="center"/>
          </w:tcPr>
          <w:p w14:paraId="4A82E7F0" w14:textId="6960058A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ЧУЗ «Клиническая больница «РЖД-Медицина» г. Владикавказ»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6F90" w14:textId="064781E7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5 342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2076A" w14:textId="7A89CE0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0,86786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559CB" w14:textId="76AA8423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A3CC8" w14:textId="0F31FEB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0,6650000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C1CC" w14:textId="51E4912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125,99 </w:t>
            </w:r>
          </w:p>
        </w:tc>
      </w:tr>
      <w:tr w:rsidR="006A0B58" w:rsidRPr="00AB2E8F" w14:paraId="290B4B48" w14:textId="77777777" w:rsidTr="00115A0E">
        <w:trPr>
          <w:trHeight w:val="428"/>
          <w:jc w:val="center"/>
        </w:trPr>
        <w:tc>
          <w:tcPr>
            <w:tcW w:w="988" w:type="dxa"/>
            <w:noWrap/>
            <w:vAlign w:val="center"/>
          </w:tcPr>
          <w:p w14:paraId="19E832F4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150 014</w:t>
            </w:r>
          </w:p>
        </w:tc>
        <w:tc>
          <w:tcPr>
            <w:tcW w:w="3689" w:type="dxa"/>
            <w:vAlign w:val="center"/>
          </w:tcPr>
          <w:p w14:paraId="7BF77F59" w14:textId="438D1FC0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iCs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«Правобережная центральная районная клиническая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DD9A" w14:textId="79AADF3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53 812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7A75E" w14:textId="182C7C55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0,95658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0ED4C" w14:textId="3109B6B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1,0660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BA33E" w14:textId="735CD0E1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1,1320125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D68D3" w14:textId="21A49A16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251,99 </w:t>
            </w:r>
          </w:p>
        </w:tc>
      </w:tr>
      <w:tr w:rsidR="006A0B58" w:rsidRPr="00AB2E8F" w14:paraId="02AFCCB4" w14:textId="77777777" w:rsidTr="00115A0E">
        <w:trPr>
          <w:trHeight w:val="428"/>
          <w:jc w:val="center"/>
        </w:trPr>
        <w:tc>
          <w:tcPr>
            <w:tcW w:w="988" w:type="dxa"/>
            <w:noWrap/>
            <w:vAlign w:val="center"/>
          </w:tcPr>
          <w:p w14:paraId="3153E0D3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150 016</w:t>
            </w:r>
          </w:p>
        </w:tc>
        <w:tc>
          <w:tcPr>
            <w:tcW w:w="3689" w:type="dxa"/>
            <w:vAlign w:val="center"/>
          </w:tcPr>
          <w:p w14:paraId="79E4C60E" w14:textId="4161415B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«Пригородная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156A" w14:textId="48DA0B79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82 715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2A5A96" w14:textId="10BF1D3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0,95823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70C8CE" w14:textId="0CA07668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1,0970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4C2E9" w14:textId="305041E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1,0340020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0B42" w14:textId="25FF3709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237,27 </w:t>
            </w:r>
          </w:p>
        </w:tc>
      </w:tr>
      <w:tr w:rsidR="006A0B58" w:rsidRPr="00AB2E8F" w14:paraId="220A5EEE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2D4CD42F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150 019</w:t>
            </w:r>
          </w:p>
        </w:tc>
        <w:tc>
          <w:tcPr>
            <w:tcW w:w="3689" w:type="dxa"/>
            <w:vAlign w:val="center"/>
          </w:tcPr>
          <w:p w14:paraId="7774CACB" w14:textId="31E00959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ГБУЗ «</w:t>
            </w:r>
            <w:proofErr w:type="spellStart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Дигорская</w:t>
            </w:r>
            <w:proofErr w:type="spellEnd"/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CACC" w14:textId="6FD2635C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17 800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3BE3FB" w14:textId="17B916BA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0,93259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2A5F9" w14:textId="1387328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1,1130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B982F6" w14:textId="575FBD0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1,5120000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B5AC" w14:textId="50C68803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342,60 </w:t>
            </w:r>
          </w:p>
        </w:tc>
      </w:tr>
      <w:tr w:rsidR="006A0B58" w:rsidRPr="00AB2E8F" w14:paraId="5FBB53A7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02E882F7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150 020</w:t>
            </w:r>
          </w:p>
        </w:tc>
        <w:tc>
          <w:tcPr>
            <w:tcW w:w="3689" w:type="dxa"/>
            <w:vAlign w:val="center"/>
          </w:tcPr>
          <w:p w14:paraId="2CF5018B" w14:textId="64B3E826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ГБУЗ «Республиканский центр пульмонологической помощи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 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1BC40" w14:textId="65C97C3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558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C49C9" w14:textId="2E7347E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0,87033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DF17D" w14:textId="7654CCF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1,1130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B7126" w14:textId="77ED4ED6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1,3120000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F3BC" w14:textId="608729C2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277,44 </w:t>
            </w:r>
          </w:p>
        </w:tc>
      </w:tr>
      <w:tr w:rsidR="006A0B58" w:rsidRPr="00AB2E8F" w14:paraId="62D08E73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30851E23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150 035</w:t>
            </w:r>
          </w:p>
        </w:tc>
        <w:tc>
          <w:tcPr>
            <w:tcW w:w="3689" w:type="dxa"/>
            <w:vAlign w:val="center"/>
          </w:tcPr>
          <w:p w14:paraId="7DE1F0D7" w14:textId="09CA5BBE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iCs/>
                <w:sz w:val="20"/>
                <w:szCs w:val="20"/>
              </w:rPr>
            </w:pP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>Поликлиника № 1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AF013" w14:textId="677C1CA6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107 637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DE5EC" w14:textId="38D9F5B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0,87027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C1B08" w14:textId="44BB3E6B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1,0190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A9E9E6" w14:textId="3A1B13E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0,6232150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56EC" w14:textId="5F15C732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120,65 </w:t>
            </w:r>
          </w:p>
        </w:tc>
      </w:tr>
      <w:tr w:rsidR="006A0B58" w:rsidRPr="00AB2E8F" w14:paraId="084C9F2A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75F5AF23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150 036</w:t>
            </w:r>
          </w:p>
        </w:tc>
        <w:tc>
          <w:tcPr>
            <w:tcW w:w="3689" w:type="dxa"/>
            <w:vAlign w:val="center"/>
          </w:tcPr>
          <w:p w14:paraId="6D4CB7FD" w14:textId="0D8215BB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Поликлиника № 4»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FE1A" w14:textId="5B7D31B1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85 774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144C5" w14:textId="369A52D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0,86592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8D035E" w14:textId="322D149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C362CD" w14:textId="7CB82B2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0,6232150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62DE" w14:textId="2F39C45C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117,92 </w:t>
            </w:r>
          </w:p>
        </w:tc>
      </w:tr>
      <w:tr w:rsidR="006A0B58" w:rsidRPr="00AB2E8F" w14:paraId="0AF7BCFA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7E82D0CA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150 041</w:t>
            </w:r>
          </w:p>
        </w:tc>
        <w:tc>
          <w:tcPr>
            <w:tcW w:w="3689" w:type="dxa"/>
            <w:vAlign w:val="center"/>
          </w:tcPr>
          <w:p w14:paraId="7B90E0F9" w14:textId="52885E74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iCs/>
                <w:sz w:val="20"/>
                <w:szCs w:val="20"/>
              </w:rPr>
              <w:t>Поликлиника № 7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 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3A7" w14:textId="23C7BC5A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82 643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6A682" w14:textId="5113FD8B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0,97724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B6F54" w14:textId="72AF0682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B1587" w14:textId="5C197685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0,6650000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39996" w14:textId="5B5E9588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141,87 </w:t>
            </w:r>
          </w:p>
        </w:tc>
      </w:tr>
      <w:tr w:rsidR="006A0B58" w:rsidRPr="00AB2E8F" w14:paraId="4E692041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5D19801D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150 042</w:t>
            </w:r>
          </w:p>
        </w:tc>
        <w:tc>
          <w:tcPr>
            <w:tcW w:w="3689" w:type="dxa"/>
            <w:vAlign w:val="center"/>
          </w:tcPr>
          <w:p w14:paraId="3654AFFF" w14:textId="11D4646A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Детская поликлиника № 1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9B01" w14:textId="2D5D3BB8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17 320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496EB" w14:textId="262872F2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1,32288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09FB4" w14:textId="01A479B7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0F677" w14:textId="7973C1F3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1,4180000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9AA2" w14:textId="2322D80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409,50 </w:t>
            </w:r>
          </w:p>
        </w:tc>
      </w:tr>
      <w:tr w:rsidR="006A0B58" w:rsidRPr="00AB2E8F" w14:paraId="60FA0DFD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32072A91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150 043</w:t>
            </w:r>
          </w:p>
        </w:tc>
        <w:tc>
          <w:tcPr>
            <w:tcW w:w="3689" w:type="dxa"/>
            <w:vAlign w:val="center"/>
          </w:tcPr>
          <w:p w14:paraId="57F8C50E" w14:textId="549C78D5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>ГБУЗ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Детская поликлиника № 2»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МЗ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2C45" w14:textId="6FD7634C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21 769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9AFB0" w14:textId="25CD8DB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1,32161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F271A" w14:textId="6A08017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A9018" w14:textId="22C6A481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1,3120000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95C1" w14:textId="2112C41D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378,52 </w:t>
            </w:r>
          </w:p>
        </w:tc>
      </w:tr>
      <w:tr w:rsidR="006A0B58" w:rsidRPr="00AB2E8F" w14:paraId="0E2216F8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73F78CEE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150 044</w:t>
            </w:r>
          </w:p>
        </w:tc>
        <w:tc>
          <w:tcPr>
            <w:tcW w:w="3689" w:type="dxa"/>
            <w:vAlign w:val="center"/>
          </w:tcPr>
          <w:p w14:paraId="7AE6877C" w14:textId="1C1CF29A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Детская поликлиника № 3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DAAE" w14:textId="40194FE6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11 018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3393D" w14:textId="7F03C2A9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1,31350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A642D5" w14:textId="1C8CD7DA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EFCF58" w14:textId="09A993C1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1,4180000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9827" w14:textId="0A42190E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406,59 </w:t>
            </w:r>
          </w:p>
        </w:tc>
      </w:tr>
      <w:tr w:rsidR="006A0B58" w:rsidRPr="00AB2E8F" w14:paraId="4CB03DEE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4CD7D2E1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150 045</w:t>
            </w:r>
          </w:p>
        </w:tc>
        <w:tc>
          <w:tcPr>
            <w:tcW w:w="3689" w:type="dxa"/>
            <w:vAlign w:val="center"/>
          </w:tcPr>
          <w:p w14:paraId="0EC1D0B7" w14:textId="1D93CB59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iCs/>
                <w:sz w:val="20"/>
                <w:szCs w:val="20"/>
              </w:rPr>
            </w:pPr>
            <w:r w:rsidRPr="00AB2E8F">
              <w:rPr>
                <w:rFonts w:ascii="Times New Roman" w:hAnsi="Times New Roman"/>
                <w:sz w:val="20"/>
                <w:szCs w:val="20"/>
              </w:rPr>
              <w:t xml:space="preserve">ГБУЗ 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Детская поликлиника № 4</w:t>
            </w: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 xml:space="preserve"> 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DCCF" w14:textId="76E5F87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11 547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AFE1C" w14:textId="6741704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1,31888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9C785" w14:textId="09AE1611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071E68" w14:textId="1A318FEB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1,3120000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C131" w14:textId="214DB832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377,74 </w:t>
            </w:r>
          </w:p>
        </w:tc>
      </w:tr>
      <w:tr w:rsidR="006A0B58" w:rsidRPr="00AB2E8F" w14:paraId="53A4D68A" w14:textId="77777777" w:rsidTr="00115A0E">
        <w:trPr>
          <w:trHeight w:val="375"/>
          <w:jc w:val="center"/>
        </w:trPr>
        <w:tc>
          <w:tcPr>
            <w:tcW w:w="988" w:type="dxa"/>
            <w:noWrap/>
            <w:vAlign w:val="center"/>
          </w:tcPr>
          <w:p w14:paraId="5CB8EAB2" w14:textId="77777777" w:rsidR="006A0B58" w:rsidRPr="00AB2E8F" w:rsidRDefault="006A0B58" w:rsidP="006A0B58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>150 112</w:t>
            </w:r>
          </w:p>
        </w:tc>
        <w:tc>
          <w:tcPr>
            <w:tcW w:w="3689" w:type="dxa"/>
            <w:vAlign w:val="center"/>
          </w:tcPr>
          <w:p w14:paraId="3D1093E5" w14:textId="1F86B4D8" w:rsidR="006A0B58" w:rsidRPr="00AB2E8F" w:rsidRDefault="006A0B58" w:rsidP="006A0B58">
            <w:pPr>
              <w:spacing w:afterLines="20" w:after="48"/>
              <w:rPr>
                <w:rFonts w:ascii="Times New Roman" w:hAnsi="Times New Roman"/>
                <w:sz w:val="20"/>
                <w:szCs w:val="20"/>
              </w:rPr>
            </w:pPr>
            <w:r w:rsidRPr="00AB2E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ГБУЗ «Моздокская центральная районная больница» </w:t>
            </w:r>
            <w:r w:rsidRPr="00AB2E8F">
              <w:rPr>
                <w:rFonts w:ascii="Times New Roman" w:hAnsi="Times New Roman"/>
                <w:sz w:val="20"/>
                <w:szCs w:val="20"/>
              </w:rPr>
              <w:t>МЗ РСО-Алания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4FAF" w14:textId="018F029F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74 656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B5A1A" w14:textId="211430B1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0,98510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777A4" w14:textId="62E33B76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1,0780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BF0B3" w14:textId="42125424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>1,0340020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7AE1" w14:textId="326AAAA9" w:rsidR="006A0B58" w:rsidRPr="006A0B58" w:rsidRDefault="006A0B58" w:rsidP="006A0B58">
            <w:pPr>
              <w:spacing w:afterLines="20" w:after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B58">
              <w:rPr>
                <w:rFonts w:ascii="Times New Roman" w:hAnsi="Times New Roman"/>
              </w:rPr>
              <w:t xml:space="preserve"> 239,70 </w:t>
            </w:r>
          </w:p>
        </w:tc>
      </w:tr>
    </w:tbl>
    <w:p w14:paraId="3D1E34E1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88F0D5E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6F92D349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6D80C644" w14:textId="4121F5FA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4EE656D4" w14:textId="759DE924" w:rsidR="006A0B58" w:rsidRDefault="006A0B58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4605FA05" w14:textId="77777777" w:rsidR="006A0B58" w:rsidRDefault="006A0B58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2611A98D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0632470A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EB63517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tbl>
      <w:tblPr>
        <w:tblW w:w="10827" w:type="dxa"/>
        <w:tblInd w:w="1701" w:type="dxa"/>
        <w:tblLook w:val="0000" w:firstRow="0" w:lastRow="0" w:firstColumn="0" w:lastColumn="0" w:noHBand="0" w:noVBand="0"/>
      </w:tblPr>
      <w:tblGrid>
        <w:gridCol w:w="7947"/>
        <w:gridCol w:w="2880"/>
      </w:tblGrid>
      <w:tr w:rsidR="00E36351" w:rsidRPr="00A4421C" w14:paraId="1B3577CC" w14:textId="77777777" w:rsidTr="00E36351">
        <w:trPr>
          <w:trHeight w:val="1444"/>
        </w:trPr>
        <w:tc>
          <w:tcPr>
            <w:tcW w:w="10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D980F" w14:textId="7787AC7C" w:rsidR="00E36351" w:rsidRPr="00E36351" w:rsidRDefault="00E36351" w:rsidP="00E36351">
            <w:pPr>
              <w:pStyle w:val="a5"/>
              <w:numPr>
                <w:ilvl w:val="0"/>
                <w:numId w:val="5"/>
              </w:num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Половозрастные коэффициенты дифференциации</w:t>
            </w:r>
          </w:p>
          <w:p w14:paraId="6ABF2A06" w14:textId="4BF3EC73" w:rsidR="00E36351" w:rsidRPr="00E36351" w:rsidRDefault="00E36351" w:rsidP="00E3635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подушевого норматива финансирования медицинской помощи,</w:t>
            </w:r>
          </w:p>
          <w:p w14:paraId="42BC1952" w14:textId="67C2D61C" w:rsidR="00E36351" w:rsidRPr="00E36351" w:rsidRDefault="00E36351" w:rsidP="00E3635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оказываемой в амбулаторных условиях</w:t>
            </w:r>
          </w:p>
          <w:p w14:paraId="45244345" w14:textId="77777777" w:rsidR="00E36351" w:rsidRPr="00E36351" w:rsidRDefault="00E36351" w:rsidP="00E363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36351" w:rsidRPr="00CD7867" w14:paraId="4F86C7B0" w14:textId="77777777" w:rsidTr="00E36351">
        <w:trPr>
          <w:trHeight w:val="990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9CC1" w14:textId="77777777" w:rsidR="00E36351" w:rsidRPr="00E36351" w:rsidRDefault="00E36351" w:rsidP="00E363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Застрахованные граждане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9B8B" w14:textId="77777777" w:rsidR="00E36351" w:rsidRPr="00E36351" w:rsidRDefault="00E36351" w:rsidP="00E3635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36351">
              <w:rPr>
                <w:rFonts w:ascii="Times New Roman" w:hAnsi="Times New Roman"/>
                <w:b/>
                <w:bCs/>
                <w:sz w:val="28"/>
                <w:szCs w:val="28"/>
              </w:rPr>
              <w:t>Коэффициент дифференциации</w:t>
            </w:r>
          </w:p>
        </w:tc>
      </w:tr>
      <w:tr w:rsidR="00590F25" w:rsidRPr="007B0069" w14:paraId="24B9051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6B36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0 до 1 года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9C0DF" w14:textId="5FB769BC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0,7845</w:t>
            </w:r>
          </w:p>
        </w:tc>
      </w:tr>
      <w:tr w:rsidR="00590F25" w:rsidRPr="007B0069" w14:paraId="6FFAB78F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6DA4" w14:textId="70642B24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0 до 1 года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D8A2" w14:textId="7812DBFC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0,8457</w:t>
            </w:r>
          </w:p>
        </w:tc>
      </w:tr>
      <w:tr w:rsidR="00590F25" w:rsidRPr="007B0069" w14:paraId="329C4BE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80DC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1 до 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336A" w14:textId="1C5169C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1,7740</w:t>
            </w:r>
          </w:p>
        </w:tc>
      </w:tr>
      <w:tr w:rsidR="00590F25" w:rsidRPr="007B0069" w14:paraId="483A51C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1D8C" w14:textId="7BDB95DA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1 до 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6DE3" w14:textId="770D3643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1,8021</w:t>
            </w:r>
          </w:p>
        </w:tc>
      </w:tr>
      <w:tr w:rsidR="00590F25" w14:paraId="4C487D8B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016D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5 до 17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375BC" w14:textId="5F768E0E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1,3089</w:t>
            </w:r>
          </w:p>
        </w:tc>
      </w:tr>
      <w:tr w:rsidR="00590F25" w14:paraId="0080F334" w14:textId="77777777" w:rsidTr="002D5907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86E" w14:textId="3E448B8E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5 до 17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DF6C" w14:textId="17E27654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1,3186</w:t>
            </w:r>
          </w:p>
        </w:tc>
      </w:tr>
      <w:tr w:rsidR="00590F25" w14:paraId="1B8396E5" w14:textId="77777777" w:rsidTr="002D5907">
        <w:trPr>
          <w:trHeight w:val="567"/>
        </w:trPr>
        <w:tc>
          <w:tcPr>
            <w:tcW w:w="7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080B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18 до 64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5062" w14:textId="316F9E13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0,7480</w:t>
            </w:r>
          </w:p>
        </w:tc>
      </w:tr>
      <w:tr w:rsidR="00590F25" w14:paraId="006A9CA9" w14:textId="77777777" w:rsidTr="002D5907">
        <w:trPr>
          <w:trHeight w:val="567"/>
        </w:trPr>
        <w:tc>
          <w:tcPr>
            <w:tcW w:w="7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BDC8" w14:textId="3E511153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18 до 64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951E" w14:textId="5C787AE1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F25">
              <w:rPr>
                <w:rFonts w:ascii="Times New Roman" w:hAnsi="Times New Roman"/>
                <w:sz w:val="28"/>
                <w:szCs w:val="28"/>
              </w:rPr>
              <w:t>0,5996</w:t>
            </w:r>
          </w:p>
        </w:tc>
      </w:tr>
      <w:tr w:rsidR="00590F25" w:rsidRPr="00381A6C" w14:paraId="334C4F08" w14:textId="77777777" w:rsidTr="00590F25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7068" w14:textId="77777777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женщины от 65 лет и старше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1BCC" w14:textId="58AFA1D0" w:rsidR="00590F25" w:rsidRPr="00590F25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1,600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590F25" w:rsidRPr="00381A6C" w14:paraId="0631A690" w14:textId="77777777" w:rsidTr="00590F25">
        <w:trPr>
          <w:trHeight w:val="567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9E87" w14:textId="7FE36E8D" w:rsidR="00590F25" w:rsidRPr="00E36351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застрахованные мужчины от 65 лет и старше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781C" w14:textId="64DF8566" w:rsidR="00590F25" w:rsidRPr="00590F25" w:rsidRDefault="00590F25" w:rsidP="00590F2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351">
              <w:rPr>
                <w:rFonts w:ascii="Times New Roman" w:hAnsi="Times New Roman"/>
                <w:sz w:val="28"/>
                <w:szCs w:val="28"/>
              </w:rPr>
              <w:t>1,600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</w:tbl>
    <w:p w14:paraId="3CDD4232" w14:textId="77777777" w:rsidR="00E36351" w:rsidRDefault="00E36351" w:rsidP="00DB54FF">
      <w:pPr>
        <w:spacing w:after="0" w:line="240" w:lineRule="auto"/>
        <w:ind w:right="-342"/>
        <w:jc w:val="right"/>
        <w:rPr>
          <w:rFonts w:ascii="Times New Roman" w:hAnsi="Times New Roman"/>
          <w:sz w:val="24"/>
          <w:szCs w:val="24"/>
        </w:rPr>
      </w:pPr>
    </w:p>
    <w:p w14:paraId="75C74CF0" w14:textId="254B07CD" w:rsidR="00EB1BC1" w:rsidRPr="009D3A99" w:rsidRDefault="00D2592A" w:rsidP="00D2592A">
      <w:pPr>
        <w:spacing w:after="0" w:line="240" w:lineRule="auto"/>
        <w:ind w:right="289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sectPr w:rsidR="00EB1BC1" w:rsidRPr="009D3A99" w:rsidSect="002A1C18">
      <w:pgSz w:w="16838" w:h="11906" w:orient="landscape"/>
      <w:pgMar w:top="1588" w:right="567" w:bottom="73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029FA"/>
    <w:multiLevelType w:val="hybridMultilevel"/>
    <w:tmpl w:val="C73A9F1E"/>
    <w:lvl w:ilvl="0" w:tplc="9BE40E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30225"/>
    <w:multiLevelType w:val="hybridMultilevel"/>
    <w:tmpl w:val="72443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D02"/>
    <w:rsid w:val="000028BE"/>
    <w:rsid w:val="0000295D"/>
    <w:rsid w:val="000046AB"/>
    <w:rsid w:val="00005FFF"/>
    <w:rsid w:val="0001005F"/>
    <w:rsid w:val="000119BF"/>
    <w:rsid w:val="0002714F"/>
    <w:rsid w:val="00044FD2"/>
    <w:rsid w:val="000526E2"/>
    <w:rsid w:val="000530EF"/>
    <w:rsid w:val="000531D6"/>
    <w:rsid w:val="000544F9"/>
    <w:rsid w:val="0005512B"/>
    <w:rsid w:val="00055C4E"/>
    <w:rsid w:val="00057F07"/>
    <w:rsid w:val="00061992"/>
    <w:rsid w:val="000667F2"/>
    <w:rsid w:val="000670A6"/>
    <w:rsid w:val="00072397"/>
    <w:rsid w:val="0007581C"/>
    <w:rsid w:val="000770D0"/>
    <w:rsid w:val="00081C8E"/>
    <w:rsid w:val="00083830"/>
    <w:rsid w:val="000A2F24"/>
    <w:rsid w:val="000A6C33"/>
    <w:rsid w:val="000A6F04"/>
    <w:rsid w:val="000B04A7"/>
    <w:rsid w:val="000C6909"/>
    <w:rsid w:val="000D04B4"/>
    <w:rsid w:val="000D1285"/>
    <w:rsid w:val="000D59F8"/>
    <w:rsid w:val="000D6779"/>
    <w:rsid w:val="000E1B89"/>
    <w:rsid w:val="000E1FEA"/>
    <w:rsid w:val="000E4F39"/>
    <w:rsid w:val="000F6CEF"/>
    <w:rsid w:val="001000DC"/>
    <w:rsid w:val="0010411A"/>
    <w:rsid w:val="00110AA4"/>
    <w:rsid w:val="001201B6"/>
    <w:rsid w:val="0012134E"/>
    <w:rsid w:val="00123FCE"/>
    <w:rsid w:val="0012785D"/>
    <w:rsid w:val="00132900"/>
    <w:rsid w:val="00132D72"/>
    <w:rsid w:val="00144D33"/>
    <w:rsid w:val="00147A4A"/>
    <w:rsid w:val="00150E92"/>
    <w:rsid w:val="00151529"/>
    <w:rsid w:val="00154395"/>
    <w:rsid w:val="001546AC"/>
    <w:rsid w:val="00170522"/>
    <w:rsid w:val="00172F2C"/>
    <w:rsid w:val="00173668"/>
    <w:rsid w:val="0017582C"/>
    <w:rsid w:val="0018054D"/>
    <w:rsid w:val="001823B8"/>
    <w:rsid w:val="00187FEB"/>
    <w:rsid w:val="00190107"/>
    <w:rsid w:val="00193F38"/>
    <w:rsid w:val="00194997"/>
    <w:rsid w:val="00195EC8"/>
    <w:rsid w:val="00197E53"/>
    <w:rsid w:val="001A6522"/>
    <w:rsid w:val="001A7024"/>
    <w:rsid w:val="001D75B0"/>
    <w:rsid w:val="001E48C6"/>
    <w:rsid w:val="001F2474"/>
    <w:rsid w:val="00202351"/>
    <w:rsid w:val="0020311C"/>
    <w:rsid w:val="0021173C"/>
    <w:rsid w:val="00211E9F"/>
    <w:rsid w:val="00213CB6"/>
    <w:rsid w:val="00220115"/>
    <w:rsid w:val="00223C3E"/>
    <w:rsid w:val="0022626D"/>
    <w:rsid w:val="00230C38"/>
    <w:rsid w:val="00232DED"/>
    <w:rsid w:val="00234762"/>
    <w:rsid w:val="00244B8B"/>
    <w:rsid w:val="0025266B"/>
    <w:rsid w:val="00252887"/>
    <w:rsid w:val="00257FAC"/>
    <w:rsid w:val="0026129B"/>
    <w:rsid w:val="002618E3"/>
    <w:rsid w:val="00275185"/>
    <w:rsid w:val="00293492"/>
    <w:rsid w:val="002956A9"/>
    <w:rsid w:val="002A1C18"/>
    <w:rsid w:val="002A73DF"/>
    <w:rsid w:val="002B24E6"/>
    <w:rsid w:val="002B6949"/>
    <w:rsid w:val="002B720C"/>
    <w:rsid w:val="002D46DA"/>
    <w:rsid w:val="00303562"/>
    <w:rsid w:val="003047CA"/>
    <w:rsid w:val="00321233"/>
    <w:rsid w:val="00333383"/>
    <w:rsid w:val="00335F02"/>
    <w:rsid w:val="0034430A"/>
    <w:rsid w:val="00351752"/>
    <w:rsid w:val="00352697"/>
    <w:rsid w:val="003577BB"/>
    <w:rsid w:val="003641FF"/>
    <w:rsid w:val="003659CE"/>
    <w:rsid w:val="003730FB"/>
    <w:rsid w:val="003745FD"/>
    <w:rsid w:val="0037661D"/>
    <w:rsid w:val="00377C7A"/>
    <w:rsid w:val="003A456A"/>
    <w:rsid w:val="003B0A6A"/>
    <w:rsid w:val="003B5E1D"/>
    <w:rsid w:val="003C6811"/>
    <w:rsid w:val="003D1711"/>
    <w:rsid w:val="003D2945"/>
    <w:rsid w:val="003D2AAE"/>
    <w:rsid w:val="003D5617"/>
    <w:rsid w:val="003D57CF"/>
    <w:rsid w:val="003D7D5F"/>
    <w:rsid w:val="003E2EC5"/>
    <w:rsid w:val="003E2F36"/>
    <w:rsid w:val="003F40C7"/>
    <w:rsid w:val="003F61F7"/>
    <w:rsid w:val="0040129E"/>
    <w:rsid w:val="004023AC"/>
    <w:rsid w:val="00405E74"/>
    <w:rsid w:val="004124C0"/>
    <w:rsid w:val="004169E7"/>
    <w:rsid w:val="00425A38"/>
    <w:rsid w:val="00425CD7"/>
    <w:rsid w:val="0042736B"/>
    <w:rsid w:val="0043182C"/>
    <w:rsid w:val="00440C22"/>
    <w:rsid w:val="00453EE1"/>
    <w:rsid w:val="00463BC8"/>
    <w:rsid w:val="00467DF3"/>
    <w:rsid w:val="00470C37"/>
    <w:rsid w:val="0047131A"/>
    <w:rsid w:val="00472B31"/>
    <w:rsid w:val="00474FFA"/>
    <w:rsid w:val="004861A8"/>
    <w:rsid w:val="0049139D"/>
    <w:rsid w:val="004928BC"/>
    <w:rsid w:val="00492BAE"/>
    <w:rsid w:val="004935A2"/>
    <w:rsid w:val="004A0C62"/>
    <w:rsid w:val="004B2D11"/>
    <w:rsid w:val="004B6A2A"/>
    <w:rsid w:val="004C3370"/>
    <w:rsid w:val="004C343C"/>
    <w:rsid w:val="004C5BF2"/>
    <w:rsid w:val="004C5D76"/>
    <w:rsid w:val="004C7103"/>
    <w:rsid w:val="004D3BA0"/>
    <w:rsid w:val="004E3E93"/>
    <w:rsid w:val="004E40D7"/>
    <w:rsid w:val="004E77DC"/>
    <w:rsid w:val="004F1D90"/>
    <w:rsid w:val="004F2B6D"/>
    <w:rsid w:val="004F7307"/>
    <w:rsid w:val="005037F0"/>
    <w:rsid w:val="0050532F"/>
    <w:rsid w:val="0050731C"/>
    <w:rsid w:val="00514F6B"/>
    <w:rsid w:val="005156E0"/>
    <w:rsid w:val="005217DE"/>
    <w:rsid w:val="00526250"/>
    <w:rsid w:val="00540C84"/>
    <w:rsid w:val="0054127D"/>
    <w:rsid w:val="00550205"/>
    <w:rsid w:val="00554DD1"/>
    <w:rsid w:val="0056561E"/>
    <w:rsid w:val="005656E9"/>
    <w:rsid w:val="00567657"/>
    <w:rsid w:val="0057044A"/>
    <w:rsid w:val="005719E2"/>
    <w:rsid w:val="00571F06"/>
    <w:rsid w:val="0057703E"/>
    <w:rsid w:val="0057720E"/>
    <w:rsid w:val="00580770"/>
    <w:rsid w:val="00583696"/>
    <w:rsid w:val="005843E5"/>
    <w:rsid w:val="005856FE"/>
    <w:rsid w:val="00590F25"/>
    <w:rsid w:val="00591289"/>
    <w:rsid w:val="00592031"/>
    <w:rsid w:val="00592396"/>
    <w:rsid w:val="00594601"/>
    <w:rsid w:val="005A358B"/>
    <w:rsid w:val="005A60A6"/>
    <w:rsid w:val="005B11EF"/>
    <w:rsid w:val="005C0211"/>
    <w:rsid w:val="005C16B1"/>
    <w:rsid w:val="005C6CAE"/>
    <w:rsid w:val="005D26DB"/>
    <w:rsid w:val="005D4CAD"/>
    <w:rsid w:val="005D6F33"/>
    <w:rsid w:val="005D7D96"/>
    <w:rsid w:val="005E3872"/>
    <w:rsid w:val="005F543B"/>
    <w:rsid w:val="005F5C5A"/>
    <w:rsid w:val="00601B93"/>
    <w:rsid w:val="006066F5"/>
    <w:rsid w:val="00610209"/>
    <w:rsid w:val="0061410E"/>
    <w:rsid w:val="006310EC"/>
    <w:rsid w:val="00640145"/>
    <w:rsid w:val="00640C83"/>
    <w:rsid w:val="0064287A"/>
    <w:rsid w:val="00642E84"/>
    <w:rsid w:val="00643473"/>
    <w:rsid w:val="006462E1"/>
    <w:rsid w:val="00651AC2"/>
    <w:rsid w:val="00652E8F"/>
    <w:rsid w:val="00655FED"/>
    <w:rsid w:val="006622AE"/>
    <w:rsid w:val="00662413"/>
    <w:rsid w:val="006637AE"/>
    <w:rsid w:val="00674C89"/>
    <w:rsid w:val="006858DA"/>
    <w:rsid w:val="00686FCE"/>
    <w:rsid w:val="006A0495"/>
    <w:rsid w:val="006A0B58"/>
    <w:rsid w:val="006A49B6"/>
    <w:rsid w:val="006B0DB3"/>
    <w:rsid w:val="006B0E59"/>
    <w:rsid w:val="006C4DB0"/>
    <w:rsid w:val="006D152D"/>
    <w:rsid w:val="006D2ECD"/>
    <w:rsid w:val="006E1656"/>
    <w:rsid w:val="006E1B4E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1DAC"/>
    <w:rsid w:val="007330B3"/>
    <w:rsid w:val="007358D9"/>
    <w:rsid w:val="00743840"/>
    <w:rsid w:val="00746543"/>
    <w:rsid w:val="0075795E"/>
    <w:rsid w:val="00763831"/>
    <w:rsid w:val="00767F1D"/>
    <w:rsid w:val="00782E5A"/>
    <w:rsid w:val="00784B7C"/>
    <w:rsid w:val="007865E7"/>
    <w:rsid w:val="00787F2B"/>
    <w:rsid w:val="0079206B"/>
    <w:rsid w:val="00793179"/>
    <w:rsid w:val="00795BF1"/>
    <w:rsid w:val="007A03C3"/>
    <w:rsid w:val="007A474A"/>
    <w:rsid w:val="007A513E"/>
    <w:rsid w:val="007B5450"/>
    <w:rsid w:val="007C3808"/>
    <w:rsid w:val="007C474E"/>
    <w:rsid w:val="007C7C29"/>
    <w:rsid w:val="007D71F0"/>
    <w:rsid w:val="007D7790"/>
    <w:rsid w:val="007E3DFB"/>
    <w:rsid w:val="007E5BB3"/>
    <w:rsid w:val="007E797A"/>
    <w:rsid w:val="007F0770"/>
    <w:rsid w:val="0080119D"/>
    <w:rsid w:val="00802288"/>
    <w:rsid w:val="00803035"/>
    <w:rsid w:val="00805EC1"/>
    <w:rsid w:val="008069AA"/>
    <w:rsid w:val="008123D7"/>
    <w:rsid w:val="0081694D"/>
    <w:rsid w:val="00820F3D"/>
    <w:rsid w:val="0082195C"/>
    <w:rsid w:val="0082494E"/>
    <w:rsid w:val="00827873"/>
    <w:rsid w:val="00834DF4"/>
    <w:rsid w:val="00845B13"/>
    <w:rsid w:val="00857361"/>
    <w:rsid w:val="008625CE"/>
    <w:rsid w:val="00862F4D"/>
    <w:rsid w:val="00871134"/>
    <w:rsid w:val="00893771"/>
    <w:rsid w:val="008A08DF"/>
    <w:rsid w:val="008C2561"/>
    <w:rsid w:val="008C6619"/>
    <w:rsid w:val="008D36B0"/>
    <w:rsid w:val="008D69CA"/>
    <w:rsid w:val="008E09D3"/>
    <w:rsid w:val="008E1047"/>
    <w:rsid w:val="008E5123"/>
    <w:rsid w:val="008F74A5"/>
    <w:rsid w:val="00917EC8"/>
    <w:rsid w:val="00932246"/>
    <w:rsid w:val="00934280"/>
    <w:rsid w:val="00937CB9"/>
    <w:rsid w:val="00940AEA"/>
    <w:rsid w:val="0094337B"/>
    <w:rsid w:val="00946DFD"/>
    <w:rsid w:val="00963009"/>
    <w:rsid w:val="00963F0E"/>
    <w:rsid w:val="0098066B"/>
    <w:rsid w:val="00983970"/>
    <w:rsid w:val="00985E4B"/>
    <w:rsid w:val="00987C81"/>
    <w:rsid w:val="00993870"/>
    <w:rsid w:val="00994258"/>
    <w:rsid w:val="00996AB8"/>
    <w:rsid w:val="009A5A3F"/>
    <w:rsid w:val="009A7E80"/>
    <w:rsid w:val="009B63D7"/>
    <w:rsid w:val="009C1174"/>
    <w:rsid w:val="009C4A78"/>
    <w:rsid w:val="009C517B"/>
    <w:rsid w:val="009D3A99"/>
    <w:rsid w:val="009E5DDA"/>
    <w:rsid w:val="00A03AEA"/>
    <w:rsid w:val="00A068C0"/>
    <w:rsid w:val="00A15408"/>
    <w:rsid w:val="00A16FAD"/>
    <w:rsid w:val="00A22BBB"/>
    <w:rsid w:val="00A23558"/>
    <w:rsid w:val="00A40EA5"/>
    <w:rsid w:val="00A43823"/>
    <w:rsid w:val="00A5116E"/>
    <w:rsid w:val="00A608CF"/>
    <w:rsid w:val="00A60AB4"/>
    <w:rsid w:val="00A63B46"/>
    <w:rsid w:val="00A67708"/>
    <w:rsid w:val="00A721C5"/>
    <w:rsid w:val="00A93451"/>
    <w:rsid w:val="00A9646B"/>
    <w:rsid w:val="00AA343A"/>
    <w:rsid w:val="00AA4F4F"/>
    <w:rsid w:val="00AA5872"/>
    <w:rsid w:val="00AA6991"/>
    <w:rsid w:val="00AB2E8F"/>
    <w:rsid w:val="00AB73AD"/>
    <w:rsid w:val="00AD0770"/>
    <w:rsid w:val="00AE20E1"/>
    <w:rsid w:val="00AE2820"/>
    <w:rsid w:val="00AE399A"/>
    <w:rsid w:val="00AF1667"/>
    <w:rsid w:val="00B0428E"/>
    <w:rsid w:val="00B0752C"/>
    <w:rsid w:val="00B1604B"/>
    <w:rsid w:val="00B16D78"/>
    <w:rsid w:val="00B22207"/>
    <w:rsid w:val="00B25604"/>
    <w:rsid w:val="00B308AC"/>
    <w:rsid w:val="00B362AB"/>
    <w:rsid w:val="00B438B0"/>
    <w:rsid w:val="00B4516F"/>
    <w:rsid w:val="00B45F45"/>
    <w:rsid w:val="00B57EBC"/>
    <w:rsid w:val="00B657BE"/>
    <w:rsid w:val="00B7709E"/>
    <w:rsid w:val="00B92378"/>
    <w:rsid w:val="00BA0224"/>
    <w:rsid w:val="00BA0673"/>
    <w:rsid w:val="00BA6AE2"/>
    <w:rsid w:val="00BB41BF"/>
    <w:rsid w:val="00BB4F17"/>
    <w:rsid w:val="00BB6934"/>
    <w:rsid w:val="00BC1220"/>
    <w:rsid w:val="00BC5C19"/>
    <w:rsid w:val="00BC6C3E"/>
    <w:rsid w:val="00BE3BFA"/>
    <w:rsid w:val="00BE48B7"/>
    <w:rsid w:val="00C10453"/>
    <w:rsid w:val="00C150DC"/>
    <w:rsid w:val="00C158F1"/>
    <w:rsid w:val="00C169E3"/>
    <w:rsid w:val="00C20841"/>
    <w:rsid w:val="00C22A57"/>
    <w:rsid w:val="00C30DFC"/>
    <w:rsid w:val="00C324EE"/>
    <w:rsid w:val="00C32C48"/>
    <w:rsid w:val="00C33AE6"/>
    <w:rsid w:val="00C362AC"/>
    <w:rsid w:val="00C4645F"/>
    <w:rsid w:val="00C47B1D"/>
    <w:rsid w:val="00C55530"/>
    <w:rsid w:val="00C637E7"/>
    <w:rsid w:val="00C72D81"/>
    <w:rsid w:val="00C75A27"/>
    <w:rsid w:val="00C85165"/>
    <w:rsid w:val="00C87424"/>
    <w:rsid w:val="00C929D4"/>
    <w:rsid w:val="00C9457E"/>
    <w:rsid w:val="00C94726"/>
    <w:rsid w:val="00C97434"/>
    <w:rsid w:val="00CA5808"/>
    <w:rsid w:val="00CA69C2"/>
    <w:rsid w:val="00CB64AC"/>
    <w:rsid w:val="00CC1FB9"/>
    <w:rsid w:val="00CD0F07"/>
    <w:rsid w:val="00CD5B57"/>
    <w:rsid w:val="00CE4F07"/>
    <w:rsid w:val="00CF51A2"/>
    <w:rsid w:val="00D0482F"/>
    <w:rsid w:val="00D05287"/>
    <w:rsid w:val="00D0711E"/>
    <w:rsid w:val="00D15D1E"/>
    <w:rsid w:val="00D25676"/>
    <w:rsid w:val="00D2592A"/>
    <w:rsid w:val="00D262B8"/>
    <w:rsid w:val="00D32AAD"/>
    <w:rsid w:val="00D42EF4"/>
    <w:rsid w:val="00D43ECF"/>
    <w:rsid w:val="00D44A94"/>
    <w:rsid w:val="00D54D62"/>
    <w:rsid w:val="00D56483"/>
    <w:rsid w:val="00D6105C"/>
    <w:rsid w:val="00D6571C"/>
    <w:rsid w:val="00D6737C"/>
    <w:rsid w:val="00D732CF"/>
    <w:rsid w:val="00D7499F"/>
    <w:rsid w:val="00D757BD"/>
    <w:rsid w:val="00D7627E"/>
    <w:rsid w:val="00D80B8E"/>
    <w:rsid w:val="00D81FDB"/>
    <w:rsid w:val="00D837C9"/>
    <w:rsid w:val="00D90302"/>
    <w:rsid w:val="00D91581"/>
    <w:rsid w:val="00D95471"/>
    <w:rsid w:val="00DA44B3"/>
    <w:rsid w:val="00DA4655"/>
    <w:rsid w:val="00DA7465"/>
    <w:rsid w:val="00DB30B6"/>
    <w:rsid w:val="00DB54FF"/>
    <w:rsid w:val="00DC3732"/>
    <w:rsid w:val="00DD0A44"/>
    <w:rsid w:val="00DD525C"/>
    <w:rsid w:val="00DD70D6"/>
    <w:rsid w:val="00DE14CB"/>
    <w:rsid w:val="00DE2E2C"/>
    <w:rsid w:val="00DF04D7"/>
    <w:rsid w:val="00DF3914"/>
    <w:rsid w:val="00DF6D50"/>
    <w:rsid w:val="00E10414"/>
    <w:rsid w:val="00E13340"/>
    <w:rsid w:val="00E13CD7"/>
    <w:rsid w:val="00E2686C"/>
    <w:rsid w:val="00E36351"/>
    <w:rsid w:val="00E37552"/>
    <w:rsid w:val="00E42C1C"/>
    <w:rsid w:val="00E50636"/>
    <w:rsid w:val="00E57357"/>
    <w:rsid w:val="00E85721"/>
    <w:rsid w:val="00E915E6"/>
    <w:rsid w:val="00E92A23"/>
    <w:rsid w:val="00E93252"/>
    <w:rsid w:val="00E94087"/>
    <w:rsid w:val="00EA3488"/>
    <w:rsid w:val="00EA5AD4"/>
    <w:rsid w:val="00EB1BC1"/>
    <w:rsid w:val="00EC2325"/>
    <w:rsid w:val="00EC34FA"/>
    <w:rsid w:val="00EC3BC6"/>
    <w:rsid w:val="00EC6ACC"/>
    <w:rsid w:val="00ED4A20"/>
    <w:rsid w:val="00EE40B5"/>
    <w:rsid w:val="00EE4DB8"/>
    <w:rsid w:val="00EF4025"/>
    <w:rsid w:val="00F02046"/>
    <w:rsid w:val="00F02686"/>
    <w:rsid w:val="00F0320C"/>
    <w:rsid w:val="00F07DC7"/>
    <w:rsid w:val="00F113D6"/>
    <w:rsid w:val="00F210C6"/>
    <w:rsid w:val="00F24950"/>
    <w:rsid w:val="00F25E3D"/>
    <w:rsid w:val="00F36C55"/>
    <w:rsid w:val="00F3715D"/>
    <w:rsid w:val="00F37174"/>
    <w:rsid w:val="00F37A89"/>
    <w:rsid w:val="00F430AE"/>
    <w:rsid w:val="00F56F30"/>
    <w:rsid w:val="00F74D02"/>
    <w:rsid w:val="00F80676"/>
    <w:rsid w:val="00F860E6"/>
    <w:rsid w:val="00F90FAB"/>
    <w:rsid w:val="00F95622"/>
    <w:rsid w:val="00F95929"/>
    <w:rsid w:val="00FA764D"/>
    <w:rsid w:val="00FB2C97"/>
    <w:rsid w:val="00FB405A"/>
    <w:rsid w:val="00FB55AA"/>
    <w:rsid w:val="00FB7B51"/>
    <w:rsid w:val="00FC244E"/>
    <w:rsid w:val="00FC43BC"/>
    <w:rsid w:val="00FD2669"/>
    <w:rsid w:val="00FD305D"/>
    <w:rsid w:val="00FD5EFC"/>
    <w:rsid w:val="00FE1316"/>
    <w:rsid w:val="00FE1D80"/>
    <w:rsid w:val="00FF19BE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A0EB"/>
  <w15:docId w15:val="{19DA45D9-0C27-4FDA-8B15-0E68477A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BA6AE2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A6AE2"/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2F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E2F36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semiHidden/>
    <w:unhideWhenUsed/>
    <w:rsid w:val="008C6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Кусова Зарина Руслановна</cp:lastModifiedBy>
  <cp:revision>9</cp:revision>
  <cp:lastPrinted>2025-04-25T11:33:00Z</cp:lastPrinted>
  <dcterms:created xsi:type="dcterms:W3CDTF">2025-11-25T10:35:00Z</dcterms:created>
  <dcterms:modified xsi:type="dcterms:W3CDTF">2026-01-15T14:00:00Z</dcterms:modified>
</cp:coreProperties>
</file>